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53" w:rsidRDefault="00D71B53" w:rsidP="00D71B53">
      <w:pPr>
        <w:jc w:val="center"/>
        <w:rPr>
          <w:rFonts w:ascii="Arial" w:hAnsi="Arial"/>
          <w:b/>
          <w:sz w:val="28"/>
        </w:rPr>
      </w:pPr>
    </w:p>
    <w:p w:rsidR="00D71B53" w:rsidRDefault="00D71B53" w:rsidP="00D71B53">
      <w:pPr>
        <w:jc w:val="center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/>
          <w:b/>
          <w:sz w:val="28"/>
        </w:rPr>
        <w:t>Bestätigung zur Übernahme eventuell anfallender Gebühren</w:t>
      </w:r>
    </w:p>
    <w:p w:rsidR="00D71B53" w:rsidRDefault="00D71B53" w:rsidP="00D71B5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für die Erteilung einer Steuerbescheinigung</w:t>
      </w:r>
    </w:p>
    <w:p w:rsidR="00D71B53" w:rsidRDefault="00D71B53" w:rsidP="00D71B5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nach § 40 Denkmalschutzgesetz  Nordrhein-Westfalen</w:t>
      </w:r>
    </w:p>
    <w:bookmarkEnd w:id="0"/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pStyle w:val="Textkrper3"/>
        <w:rPr>
          <w:sz w:val="24"/>
        </w:rPr>
      </w:pPr>
      <w:r>
        <w:rPr>
          <w:sz w:val="24"/>
        </w:rPr>
        <w:t>Für die Bescheinigung</w:t>
      </w:r>
      <w:r w:rsidR="00395F2E">
        <w:rPr>
          <w:sz w:val="24"/>
        </w:rPr>
        <w:t xml:space="preserve"> nach § 40 Denkmalschutzgesetz </w:t>
      </w:r>
      <w:r>
        <w:rPr>
          <w:sz w:val="24"/>
        </w:rPr>
        <w:t>Nordrhein-Westfalen  (</w:t>
      </w:r>
      <w:proofErr w:type="spellStart"/>
      <w:r>
        <w:rPr>
          <w:sz w:val="24"/>
        </w:rPr>
        <w:t>DSchG</w:t>
      </w:r>
      <w:proofErr w:type="spellEnd"/>
      <w:r>
        <w:rPr>
          <w:sz w:val="24"/>
        </w:rPr>
        <w:t xml:space="preserve"> NW) werden gemäß der Tarifstelle 4a.2 der Allgemeinen Verwaltungsgebührenordnung vom 07.08.2003 nachfolgend genannte Gebü</w:t>
      </w:r>
      <w:r>
        <w:rPr>
          <w:sz w:val="24"/>
        </w:rPr>
        <w:t>h</w:t>
      </w:r>
      <w:r>
        <w:rPr>
          <w:sz w:val="24"/>
        </w:rPr>
        <w:t xml:space="preserve">ren erhoben: </w:t>
      </w:r>
    </w:p>
    <w:p w:rsidR="00EF2656" w:rsidRDefault="00EF2656" w:rsidP="00D71B53">
      <w:pPr>
        <w:pStyle w:val="Textkrper3"/>
        <w:rPr>
          <w:sz w:val="24"/>
        </w:rPr>
      </w:pPr>
    </w:p>
    <w:p w:rsidR="009B14CB" w:rsidRDefault="009B14CB" w:rsidP="00D71B53">
      <w:pPr>
        <w:pStyle w:val="Textkrper3"/>
        <w:rPr>
          <w:b/>
          <w:szCs w:val="28"/>
          <w:u w:val="single"/>
        </w:rPr>
      </w:pPr>
      <w:r w:rsidRPr="009B14CB">
        <w:rPr>
          <w:b/>
          <w:szCs w:val="28"/>
          <w:u w:val="single"/>
        </w:rPr>
        <w:t xml:space="preserve">Bescheinigungsfähige Aufwendungen bis 5.000,00 € - Bagatellgrenze </w:t>
      </w:r>
      <w:r>
        <w:rPr>
          <w:b/>
          <w:szCs w:val="28"/>
          <w:u w:val="single"/>
        </w:rPr>
        <w:t>–</w:t>
      </w:r>
      <w:r w:rsidRPr="009B14CB">
        <w:rPr>
          <w:b/>
          <w:szCs w:val="28"/>
          <w:u w:val="single"/>
        </w:rPr>
        <w:t xml:space="preserve"> </w:t>
      </w:r>
    </w:p>
    <w:p w:rsidR="00EF2656" w:rsidRPr="009B14CB" w:rsidRDefault="009B14CB" w:rsidP="009B14CB">
      <w:pPr>
        <w:pStyle w:val="Textkrper3"/>
        <w:rPr>
          <w:szCs w:val="28"/>
        </w:rPr>
      </w:pPr>
      <w:r w:rsidRPr="009B14CB">
        <w:rPr>
          <w:b/>
          <w:szCs w:val="28"/>
          <w:u w:val="single"/>
        </w:rPr>
        <w:t>sind gebührenfrei</w:t>
      </w:r>
    </w:p>
    <w:p w:rsidR="00EF2656" w:rsidRDefault="00EF2656" w:rsidP="00D71B53">
      <w:pPr>
        <w:pStyle w:val="Textkrper3"/>
        <w:rPr>
          <w:sz w:val="24"/>
        </w:rPr>
      </w:pPr>
    </w:p>
    <w:p w:rsidR="009B14CB" w:rsidRDefault="009B14CB" w:rsidP="00D71B53">
      <w:pPr>
        <w:pStyle w:val="Textkrper3"/>
        <w:rPr>
          <w:sz w:val="24"/>
        </w:rPr>
      </w:pPr>
    </w:p>
    <w:p w:rsidR="009B14CB" w:rsidRPr="009B14CB" w:rsidRDefault="009B14CB" w:rsidP="00D71B53">
      <w:pPr>
        <w:pStyle w:val="Textkrper3"/>
        <w:rPr>
          <w:b/>
          <w:szCs w:val="28"/>
          <w:u w:val="single"/>
        </w:rPr>
      </w:pPr>
      <w:r w:rsidRPr="009B14CB">
        <w:rPr>
          <w:b/>
          <w:szCs w:val="28"/>
          <w:u w:val="single"/>
        </w:rPr>
        <w:t>Gebührenerhebung:</w:t>
      </w:r>
    </w:p>
    <w:p w:rsidR="00D71B53" w:rsidRDefault="00D71B53" w:rsidP="00D71B53">
      <w:pPr>
        <w:jc w:val="both"/>
        <w:rPr>
          <w:rFonts w:ascii="Arial" w:hAnsi="Arial"/>
          <w:b/>
          <w:sz w:val="16"/>
        </w:rPr>
      </w:pPr>
    </w:p>
    <w:p w:rsidR="009B14CB" w:rsidRDefault="00D71B53" w:rsidP="009B14CB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1 % der bescheinigten Aufwendungen b</w:t>
      </w:r>
      <w:r w:rsidR="009B14CB">
        <w:rPr>
          <w:rFonts w:ascii="Arial" w:hAnsi="Arial"/>
          <w:b/>
          <w:sz w:val="28"/>
        </w:rPr>
        <w:t xml:space="preserve">is 250.000,-- €       </w:t>
      </w:r>
    </w:p>
    <w:p w:rsidR="00D71B53" w:rsidRDefault="009B14CB" w:rsidP="009B14CB">
      <w:pPr>
        <w:ind w:left="7080"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ggfls. </w:t>
      </w:r>
      <w:r w:rsidR="00D71B53">
        <w:rPr>
          <w:rFonts w:ascii="Arial" w:hAnsi="Arial"/>
          <w:b/>
          <w:sz w:val="28"/>
        </w:rPr>
        <w:t>zuzüglich</w:t>
      </w:r>
    </w:p>
    <w:p w:rsidR="00D71B53" w:rsidRDefault="00D71B53" w:rsidP="00D71B53">
      <w:pPr>
        <w:jc w:val="both"/>
        <w:rPr>
          <w:rFonts w:ascii="Arial" w:hAnsi="Arial"/>
          <w:b/>
          <w:sz w:val="16"/>
        </w:rPr>
      </w:pPr>
    </w:p>
    <w:p w:rsidR="00D71B53" w:rsidRDefault="00D71B53" w:rsidP="00D71B53">
      <w:pPr>
        <w:numPr>
          <w:ilvl w:val="0"/>
          <w:numId w:val="1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0.5 % der über 250.000,-- € bis 500.000,-- € bescheinigten Aufwe</w:t>
      </w:r>
      <w:r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 xml:space="preserve">dungen </w:t>
      </w:r>
    </w:p>
    <w:p w:rsidR="009B14CB" w:rsidRPr="009B14CB" w:rsidRDefault="009B14CB" w:rsidP="009B14CB">
      <w:pPr>
        <w:jc w:val="both"/>
        <w:rPr>
          <w:rFonts w:ascii="Arial" w:hAnsi="Arial"/>
          <w:b/>
          <w:sz w:val="16"/>
          <w:szCs w:val="16"/>
        </w:rPr>
      </w:pPr>
    </w:p>
    <w:p w:rsidR="00D71B53" w:rsidRDefault="009B14CB" w:rsidP="009B14C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</w:t>
      </w:r>
      <w:r w:rsidR="00D71B53">
        <w:rPr>
          <w:rFonts w:ascii="Arial" w:hAnsi="Arial"/>
          <w:b/>
          <w:sz w:val="28"/>
        </w:rPr>
        <w:t>gg</w:t>
      </w:r>
      <w:r>
        <w:rPr>
          <w:rFonts w:ascii="Arial" w:hAnsi="Arial"/>
          <w:b/>
          <w:sz w:val="28"/>
        </w:rPr>
        <w:t>fls</w:t>
      </w:r>
      <w:r w:rsidR="00D71B53">
        <w:rPr>
          <w:rFonts w:ascii="Arial" w:hAnsi="Arial"/>
          <w:b/>
          <w:sz w:val="28"/>
        </w:rPr>
        <w:t>. zuzüglich</w:t>
      </w:r>
    </w:p>
    <w:p w:rsidR="00D71B53" w:rsidRDefault="00D71B53" w:rsidP="00D71B53">
      <w:pPr>
        <w:jc w:val="both"/>
        <w:rPr>
          <w:rFonts w:ascii="Arial" w:hAnsi="Arial"/>
          <w:b/>
          <w:sz w:val="16"/>
        </w:rPr>
      </w:pPr>
    </w:p>
    <w:p w:rsidR="009B14CB" w:rsidRDefault="00D71B53" w:rsidP="00D71B53">
      <w:pPr>
        <w:numPr>
          <w:ilvl w:val="0"/>
          <w:numId w:val="2"/>
        </w:num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0,25 %  der über 500.000,-- € bescheinigten Aufwendungen, </w:t>
      </w:r>
    </w:p>
    <w:p w:rsidR="009B14CB" w:rsidRDefault="009B14CB" w:rsidP="009B14CB">
      <w:pPr>
        <w:ind w:left="4248" w:firstLine="708"/>
        <w:jc w:val="both"/>
        <w:rPr>
          <w:rFonts w:ascii="Arial" w:hAnsi="Arial"/>
          <w:b/>
          <w:sz w:val="28"/>
        </w:rPr>
      </w:pPr>
    </w:p>
    <w:p w:rsidR="00D71B53" w:rsidRDefault="00D71B53" w:rsidP="009B14CB">
      <w:pPr>
        <w:ind w:left="4248" w:firstLine="70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jedoch in</w:t>
      </w:r>
      <w:r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>gesamt höchstens 25.000,- €</w:t>
      </w: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Bitte prüfen Sie daher, bevor Sie den Antrag auf Erteilung einer Ste</w:t>
      </w:r>
      <w:r>
        <w:rPr>
          <w:rFonts w:ascii="Arial" w:hAnsi="Arial"/>
          <w:b/>
          <w:sz w:val="28"/>
        </w:rPr>
        <w:t>u</w:t>
      </w:r>
      <w:r>
        <w:rPr>
          <w:rFonts w:ascii="Arial" w:hAnsi="Arial"/>
          <w:b/>
          <w:sz w:val="28"/>
        </w:rPr>
        <w:t>erbescheinigung bei der Stadt Gevelsberg als Untere Denkmalbehö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>de einreichen, in welcher Höhe eine Bearbeitungsgebühr fällig wird.</w:t>
      </w: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395F2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Meinen Antrag </w:t>
      </w:r>
      <w:r w:rsidR="00395F2E">
        <w:rPr>
          <w:rFonts w:ascii="Arial" w:hAnsi="Arial"/>
          <w:b/>
          <w:sz w:val="28"/>
        </w:rPr>
        <w:t xml:space="preserve">vom …………..….. Baudenkmal ………..…..…………. </w:t>
      </w:r>
      <w:r>
        <w:rPr>
          <w:rFonts w:ascii="Arial" w:hAnsi="Arial"/>
          <w:b/>
          <w:sz w:val="28"/>
        </w:rPr>
        <w:t>halte ich trotz der mit Erteilung der Steuerbeschein</w:t>
      </w:r>
      <w:r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>gung fälligen G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z w:val="28"/>
        </w:rPr>
        <w:t>bühren aufrecht</w:t>
      </w:r>
      <w:r w:rsidR="00395F2E">
        <w:rPr>
          <w:rFonts w:ascii="Arial" w:hAnsi="Arial"/>
          <w:b/>
          <w:sz w:val="28"/>
        </w:rPr>
        <w:t>.</w:t>
      </w:r>
    </w:p>
    <w:p w:rsidR="00D71B53" w:rsidRDefault="00D71B53" w:rsidP="00395F2E">
      <w:pPr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Datum:__________</w:t>
      </w: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Unterschrift:________________________</w:t>
      </w:r>
      <w:r w:rsidR="00395F2E">
        <w:rPr>
          <w:rFonts w:ascii="Arial" w:hAnsi="Arial"/>
          <w:b/>
          <w:sz w:val="28"/>
        </w:rPr>
        <w:t>______________________</w:t>
      </w:r>
      <w:r>
        <w:rPr>
          <w:rFonts w:ascii="Arial" w:hAnsi="Arial"/>
          <w:b/>
          <w:sz w:val="28"/>
        </w:rPr>
        <w:t>________</w:t>
      </w:r>
    </w:p>
    <w:p w:rsidR="00395F2E" w:rsidRDefault="00395F2E" w:rsidP="00D71B53">
      <w:pPr>
        <w:jc w:val="both"/>
        <w:rPr>
          <w:rFonts w:ascii="Arial" w:hAnsi="Arial"/>
          <w:b/>
          <w:sz w:val="28"/>
        </w:rPr>
      </w:pPr>
    </w:p>
    <w:p w:rsidR="00D71B53" w:rsidRDefault="00395F2E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Name:______________________</w:t>
      </w:r>
      <w:r w:rsidRPr="00395F2E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Anschrift: ___________________________</w:t>
      </w:r>
    </w:p>
    <w:p w:rsidR="00D71B53" w:rsidRPr="00395F2E" w:rsidRDefault="00395F2E" w:rsidP="00D71B53">
      <w:pPr>
        <w:jc w:val="both"/>
        <w:rPr>
          <w:rFonts w:ascii="Arial" w:hAnsi="Arial"/>
          <w:b/>
          <w:sz w:val="16"/>
          <w:szCs w:val="16"/>
        </w:rPr>
      </w:pPr>
      <w:r w:rsidRPr="00395F2E"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</w:t>
      </w:r>
    </w:p>
    <w:p w:rsidR="00395F2E" w:rsidRDefault="00395F2E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___________________________</w:t>
      </w: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Bitte geben Sie diese Bestätigung zusammen mit Ihrem Antrag </w:t>
      </w:r>
    </w:p>
    <w:p w:rsidR="00D71B53" w:rsidRDefault="00D71B53" w:rsidP="00D71B5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</w:t>
      </w:r>
      <w:r>
        <w:rPr>
          <w:rFonts w:ascii="Arial" w:hAnsi="Arial"/>
          <w:b/>
          <w:sz w:val="28"/>
        </w:rPr>
        <w:t>u</w:t>
      </w:r>
      <w:r>
        <w:rPr>
          <w:rFonts w:ascii="Arial" w:hAnsi="Arial"/>
          <w:b/>
          <w:sz w:val="28"/>
        </w:rPr>
        <w:t>rück.</w:t>
      </w:r>
    </w:p>
    <w:p w:rsidR="00D141C5" w:rsidRDefault="00D141C5">
      <w:r>
        <w:tab/>
      </w:r>
      <w:r>
        <w:tab/>
      </w:r>
    </w:p>
    <w:sectPr w:rsidR="00D141C5" w:rsidSect="00D141C5">
      <w:footnotePr>
        <w:numRestart w:val="eachSect"/>
      </w:footnotePr>
      <w:pgSz w:w="11907" w:h="16840"/>
      <w:pgMar w:top="1134" w:right="567" w:bottom="68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2D7"/>
    <w:multiLevelType w:val="singleLevel"/>
    <w:tmpl w:val="12FCB4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3423C6"/>
    <w:multiLevelType w:val="singleLevel"/>
    <w:tmpl w:val="12FCB4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53"/>
    <w:rsid w:val="00023306"/>
    <w:rsid w:val="00081FDB"/>
    <w:rsid w:val="00096CA5"/>
    <w:rsid w:val="00176B3B"/>
    <w:rsid w:val="001B2AAB"/>
    <w:rsid w:val="001F4E6E"/>
    <w:rsid w:val="0022441A"/>
    <w:rsid w:val="00266478"/>
    <w:rsid w:val="002F100A"/>
    <w:rsid w:val="00315D17"/>
    <w:rsid w:val="003663E3"/>
    <w:rsid w:val="00395F2E"/>
    <w:rsid w:val="003A4E00"/>
    <w:rsid w:val="003B2FDD"/>
    <w:rsid w:val="00402F8A"/>
    <w:rsid w:val="00416770"/>
    <w:rsid w:val="00416EBF"/>
    <w:rsid w:val="00465326"/>
    <w:rsid w:val="00481260"/>
    <w:rsid w:val="004D146C"/>
    <w:rsid w:val="006C5527"/>
    <w:rsid w:val="006E6E65"/>
    <w:rsid w:val="00701D15"/>
    <w:rsid w:val="00745D7B"/>
    <w:rsid w:val="00780F6C"/>
    <w:rsid w:val="007B610C"/>
    <w:rsid w:val="007D77A9"/>
    <w:rsid w:val="00801A85"/>
    <w:rsid w:val="00843218"/>
    <w:rsid w:val="008A13D2"/>
    <w:rsid w:val="008A2286"/>
    <w:rsid w:val="008B2D2A"/>
    <w:rsid w:val="008F4C59"/>
    <w:rsid w:val="009453F8"/>
    <w:rsid w:val="00955398"/>
    <w:rsid w:val="009B14CB"/>
    <w:rsid w:val="009F2BFE"/>
    <w:rsid w:val="009F2FD0"/>
    <w:rsid w:val="00A927A6"/>
    <w:rsid w:val="00AA3AB1"/>
    <w:rsid w:val="00AA69F1"/>
    <w:rsid w:val="00AC6A64"/>
    <w:rsid w:val="00B4024E"/>
    <w:rsid w:val="00B52511"/>
    <w:rsid w:val="00BB7A58"/>
    <w:rsid w:val="00BF457D"/>
    <w:rsid w:val="00BF5269"/>
    <w:rsid w:val="00C9202C"/>
    <w:rsid w:val="00CA5BDA"/>
    <w:rsid w:val="00CE3275"/>
    <w:rsid w:val="00D141C5"/>
    <w:rsid w:val="00D3634B"/>
    <w:rsid w:val="00D44AA8"/>
    <w:rsid w:val="00D71B53"/>
    <w:rsid w:val="00D745C8"/>
    <w:rsid w:val="00D81C65"/>
    <w:rsid w:val="00DA2B4C"/>
    <w:rsid w:val="00DE0932"/>
    <w:rsid w:val="00DF456F"/>
    <w:rsid w:val="00DF7B34"/>
    <w:rsid w:val="00E20045"/>
    <w:rsid w:val="00E42FF6"/>
    <w:rsid w:val="00E73D94"/>
    <w:rsid w:val="00EC5028"/>
    <w:rsid w:val="00EF2656"/>
    <w:rsid w:val="00F453D2"/>
    <w:rsid w:val="00F54C78"/>
    <w:rsid w:val="00FA0E5A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C06853-4896-4AA4-BA1D-DA48708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B53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3">
    <w:name w:val="Body Text 3"/>
    <w:basedOn w:val="Standard"/>
    <w:rsid w:val="00D71B53"/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EC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A580905A.dotm</Template>
  <TotalTime>0</TotalTime>
  <Pages>3</Pages>
  <Words>209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zur Übernahme eventuell anfallender Gebühren</vt:lpstr>
    </vt:vector>
  </TitlesOfParts>
  <Company>Stadt Gevelsberg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zur Übernahme eventuell anfallender Gebühren</dc:title>
  <dc:subject/>
  <dc:creator>Margit.Hieber</dc:creator>
  <cp:keywords/>
  <dc:description/>
  <cp:lastModifiedBy>Dobrick Lena</cp:lastModifiedBy>
  <cp:revision>2</cp:revision>
  <cp:lastPrinted>2011-07-27T06:17:00Z</cp:lastPrinted>
  <dcterms:created xsi:type="dcterms:W3CDTF">2019-10-23T08:01:00Z</dcterms:created>
  <dcterms:modified xsi:type="dcterms:W3CDTF">2019-10-23T08:01:00Z</dcterms:modified>
</cp:coreProperties>
</file>